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813" w:rsidRDefault="00FE7A7F">
      <w:pPr>
        <w:jc w:val="right"/>
        <w:rPr>
          <w:rFonts w:ascii="Century" w:hAnsi="Century" w:cs="Century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-215900</wp:posOffset>
            </wp:positionV>
            <wp:extent cx="1921510" cy="1468755"/>
            <wp:effectExtent l="0" t="0" r="0" b="0"/>
            <wp:wrapTight wrapText="bothSides">
              <wp:wrapPolygon edited="0">
                <wp:start x="-24" y="0"/>
                <wp:lineTo x="-24" y="21370"/>
                <wp:lineTo x="21600" y="21370"/>
                <wp:lineTo x="21600" y="0"/>
                <wp:lineTo x="-24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51" t="29802" r="19066" b="16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sz w:val="20"/>
          <w:szCs w:val="20"/>
        </w:rPr>
        <w:t>ОБЛАСТНОЕ БЮДЖЕТНОЕ УЧРЕЖДЕНИЕ ЗДРАВООХРАНЕНИЯ</w:t>
      </w:r>
    </w:p>
    <w:p w:rsidR="00D92813" w:rsidRDefault="00FE7A7F">
      <w:pPr>
        <w:jc w:val="center"/>
      </w:pPr>
      <w:r>
        <w:rPr>
          <w:rFonts w:ascii="Century" w:eastAsia="Century" w:hAnsi="Century" w:cs="Century"/>
          <w:b/>
          <w:sz w:val="28"/>
          <w:szCs w:val="28"/>
        </w:rPr>
        <w:t xml:space="preserve">  </w:t>
      </w:r>
      <w:r>
        <w:rPr>
          <w:rFonts w:ascii="Century" w:hAnsi="Century" w:cs="Century"/>
          <w:b/>
          <w:sz w:val="28"/>
          <w:szCs w:val="28"/>
        </w:rPr>
        <w:t>«Курская городская детская поликлиника № 8»</w:t>
      </w:r>
    </w:p>
    <w:p w:rsidR="00D92813" w:rsidRDefault="00FE7A7F">
      <w:pPr>
        <w:jc w:val="center"/>
      </w:pPr>
      <w:r>
        <w:rPr>
          <w:rFonts w:ascii="Century" w:eastAsia="Century" w:hAnsi="Century" w:cs="Century"/>
          <w:b/>
          <w:sz w:val="28"/>
          <w:szCs w:val="28"/>
        </w:rPr>
        <w:t xml:space="preserve">  </w:t>
      </w:r>
      <w:r>
        <w:rPr>
          <w:rFonts w:ascii="Century" w:hAnsi="Century" w:cs="Century"/>
          <w:b/>
          <w:sz w:val="28"/>
          <w:szCs w:val="28"/>
        </w:rPr>
        <w:t>комитета здравоохранения Курской области</w:t>
      </w:r>
    </w:p>
    <w:p w:rsidR="00D92813" w:rsidRDefault="00FE7A7F">
      <w:pPr>
        <w:jc w:val="center"/>
        <w:rPr>
          <w:rFonts w:ascii="Century" w:hAnsi="Century" w:cs="Century"/>
          <w:b/>
          <w:sz w:val="28"/>
          <w:szCs w:val="28"/>
        </w:rPr>
      </w:pPr>
      <w:r>
        <w:rPr>
          <w:rFonts w:ascii="Century" w:hAnsi="Century" w:cs="Century"/>
          <w:b/>
          <w:sz w:val="28"/>
          <w:szCs w:val="28"/>
        </w:rPr>
        <w:t>ОБУЗ  КГДП 8</w:t>
      </w:r>
    </w:p>
    <w:p w:rsidR="00D92813" w:rsidRDefault="00FE7A7F">
      <w:r>
        <w:rPr>
          <w:rFonts w:ascii="Century" w:eastAsia="Century" w:hAnsi="Century" w:cs="Century"/>
          <w:sz w:val="19"/>
          <w:szCs w:val="19"/>
        </w:rPr>
        <w:t xml:space="preserve">    </w:t>
      </w:r>
      <w:r>
        <w:rPr>
          <w:rFonts w:ascii="Century" w:hAnsi="Century" w:cs="Century"/>
          <w:sz w:val="19"/>
          <w:szCs w:val="19"/>
        </w:rPr>
        <w:t>ИНН 4629040100, КПП 463201001, ОКПО 11082981ОГРН 1024600948613</w:t>
      </w:r>
    </w:p>
    <w:p w:rsidR="00D92813" w:rsidRDefault="00D92813">
      <w:pPr>
        <w:rPr>
          <w:rFonts w:ascii="Century" w:hAnsi="Century" w:cs="Century"/>
          <w:sz w:val="20"/>
          <w:szCs w:val="20"/>
        </w:rPr>
      </w:pPr>
    </w:p>
    <w:p w:rsidR="00D92813" w:rsidRDefault="00D92813">
      <w:pPr>
        <w:rPr>
          <w:rFonts w:ascii="Century" w:hAnsi="Century" w:cs="Century"/>
          <w:sz w:val="20"/>
          <w:szCs w:val="20"/>
        </w:rPr>
      </w:pPr>
    </w:p>
    <w:p w:rsidR="00D92813" w:rsidRDefault="00D92813">
      <w:pPr>
        <w:rPr>
          <w:rFonts w:ascii="Century" w:hAnsi="Century" w:cs="Century"/>
          <w:b/>
          <w:i/>
          <w:sz w:val="20"/>
          <w:szCs w:val="20"/>
        </w:rPr>
      </w:pPr>
    </w:p>
    <w:p w:rsidR="00D92813" w:rsidRDefault="00FE7A7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305048, г.Курск, </w:t>
      </w:r>
      <w:r>
        <w:rPr>
          <w:b/>
          <w:i/>
          <w:sz w:val="20"/>
          <w:szCs w:val="20"/>
        </w:rPr>
        <w:t>пр.Энтузиастов, 18                                                                                                Тел/факс.: 52-54-49</w:t>
      </w:r>
    </w:p>
    <w:p w:rsidR="00D92813" w:rsidRPr="00FE7A7F" w:rsidRDefault="00FE7A7F">
      <w:pPr>
        <w:rPr>
          <w:lang w:val="en-US"/>
        </w:rPr>
      </w:pPr>
      <w:r w:rsidRPr="00FE7A7F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Е</w:t>
      </w:r>
      <w:r>
        <w:rPr>
          <w:b/>
          <w:i/>
          <w:sz w:val="20"/>
          <w:szCs w:val="20"/>
          <w:lang w:val="en-US"/>
        </w:rPr>
        <w:t xml:space="preserve">.mail:   </w:t>
      </w:r>
      <w:hyperlink r:id="rId5">
        <w:r>
          <w:rPr>
            <w:rStyle w:val="-"/>
            <w:b/>
            <w:i/>
            <w:sz w:val="20"/>
            <w:szCs w:val="20"/>
            <w:lang w:val="en-US"/>
          </w:rPr>
          <w:t>mmy_dp@sovtest.ru</w:t>
        </w:r>
      </w:hyperlink>
      <w:r>
        <w:rPr>
          <w:b/>
          <w:i/>
          <w:sz w:val="20"/>
          <w:szCs w:val="20"/>
          <w:lang w:val="en-US"/>
        </w:rPr>
        <w:t xml:space="preserve">                                                                                                   </w:t>
      </w:r>
      <w:r>
        <w:rPr>
          <w:b/>
          <w:i/>
          <w:sz w:val="20"/>
          <w:szCs w:val="20"/>
        </w:rPr>
        <w:t>сайт</w:t>
      </w:r>
      <w:r>
        <w:rPr>
          <w:b/>
          <w:i/>
          <w:sz w:val="20"/>
          <w:szCs w:val="20"/>
          <w:lang w:val="en-US"/>
        </w:rPr>
        <w:t xml:space="preserve"> :  </w:t>
      </w:r>
      <w:hyperlink r:id="rId6">
        <w:r>
          <w:rPr>
            <w:rStyle w:val="-"/>
            <w:b/>
            <w:lang w:val="en-US"/>
          </w:rPr>
          <w:t>www.muzdp8.ru</w:t>
        </w:r>
      </w:hyperlink>
    </w:p>
    <w:p w:rsidR="00D92813" w:rsidRDefault="00FE7A7F">
      <w:r>
        <w:t>___________________________________________________________________________________</w:t>
      </w:r>
    </w:p>
    <w:p w:rsidR="00D92813" w:rsidRDefault="00FE7A7F">
      <w:pPr>
        <w:tabs>
          <w:tab w:val="left" w:pos="6735"/>
        </w:tabs>
      </w:pPr>
      <w:r>
        <w:rPr>
          <w:sz w:val="28"/>
          <w:szCs w:val="28"/>
        </w:rPr>
        <w:t>06.07.20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vertAlign w:val="subscript"/>
        </w:rPr>
        <w:t>№</w:t>
      </w:r>
      <w:r>
        <w:rPr>
          <w:sz w:val="28"/>
          <w:szCs w:val="28"/>
        </w:rPr>
        <w:t xml:space="preserve">  __900__</w:t>
      </w:r>
      <w:r>
        <w:rPr>
          <w:sz w:val="28"/>
          <w:szCs w:val="28"/>
        </w:rPr>
        <w:t>_</w:t>
      </w:r>
    </w:p>
    <w:p w:rsidR="00D92813" w:rsidRDefault="00FE7A7F">
      <w:pPr>
        <w:pStyle w:val="a8"/>
        <w:suppressAutoHyphens w:val="0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 ОБУЗ КГДП 8</w:t>
      </w:r>
    </w:p>
    <w:p w:rsidR="00D92813" w:rsidRDefault="00FE7A7F">
      <w:pPr>
        <w:suppressAutoHyphens w:val="0"/>
        <w:jc w:val="center"/>
      </w:pPr>
      <w:r>
        <w:rPr>
          <w:rStyle w:val="-"/>
          <w:b/>
          <w:bCs/>
          <w:i/>
          <w:sz w:val="28"/>
          <w:szCs w:val="28"/>
          <w:u w:val="none"/>
        </w:rPr>
        <w:t xml:space="preserve">                                                                                                      </w:t>
      </w:r>
      <w:r>
        <w:rPr>
          <w:rStyle w:val="-"/>
          <w:sz w:val="28"/>
          <w:szCs w:val="28"/>
        </w:rPr>
        <w:t>www.muzdp8.ru</w:t>
      </w:r>
    </w:p>
    <w:p w:rsidR="00D92813" w:rsidRDefault="00D92813">
      <w:pPr>
        <w:pStyle w:val="a8"/>
        <w:suppressAutoHyphens w:val="0"/>
        <w:spacing w:after="0" w:line="24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D92813" w:rsidRDefault="00D92813">
      <w:pPr>
        <w:pStyle w:val="a8"/>
        <w:suppressAutoHyphens w:val="0"/>
        <w:spacing w:after="0" w:line="24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D92813" w:rsidRDefault="00D92813">
      <w:pPr>
        <w:pStyle w:val="a8"/>
        <w:suppressAutoHyphens w:val="0"/>
        <w:spacing w:after="0" w:line="24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D92813" w:rsidRDefault="00D92813">
      <w:pPr>
        <w:pStyle w:val="a8"/>
        <w:suppressAutoHyphens w:val="0"/>
        <w:spacing w:after="0" w:line="24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D92813" w:rsidRDefault="00FE7A7F">
      <w:pPr>
        <w:pStyle w:val="a8"/>
        <w:suppressAutoHyphens w:val="0"/>
        <w:spacing w:after="0" w:line="24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Отчет о результатах рассмотрения обращений граждан в ОБУЗ КГДП 8</w:t>
      </w:r>
    </w:p>
    <w:p w:rsidR="00D92813" w:rsidRDefault="00FE7A7F">
      <w:pPr>
        <w:pStyle w:val="a8"/>
        <w:suppressAutoHyphens w:val="0"/>
        <w:spacing w:after="0" w:line="24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 xml:space="preserve"> за 2 квартал 2021 г.</w:t>
      </w:r>
    </w:p>
    <w:p w:rsidR="00D92813" w:rsidRDefault="00D92813">
      <w:pPr>
        <w:pStyle w:val="a8"/>
        <w:suppressAutoHyphens w:val="0"/>
        <w:spacing w:after="0" w:line="240" w:lineRule="auto"/>
        <w:ind w:firstLine="737"/>
        <w:rPr>
          <w:b/>
          <w:bCs/>
          <w:i/>
          <w:color w:val="000000"/>
          <w:sz w:val="28"/>
          <w:szCs w:val="28"/>
          <w:u w:val="single"/>
        </w:rPr>
      </w:pP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обращениями граждан в ОБУЗ КГДП 8 во 2 квартале 2021 г. проводилась в соответствии с: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«О порядке рассмотрения обращений граждан Российской Федерации» от 02.05.2006 № 59-ФЗ;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Методическими рекомендациями по практике применени</w:t>
      </w:r>
      <w:r>
        <w:rPr>
          <w:color w:val="000000"/>
          <w:sz w:val="28"/>
          <w:szCs w:val="28"/>
        </w:rPr>
        <w:t>я Федерального закона от 2 мая 2006 года № 59-ФЗ «О порядке рассмотрения обращений граждан Российской Федерации», подготовленными Управлением Президента Российской Федерации по работе с обращениями граждан и организаций в соответствии с решениями рабочей г</w:t>
      </w:r>
      <w:r>
        <w:rPr>
          <w:color w:val="000000"/>
          <w:sz w:val="28"/>
          <w:szCs w:val="28"/>
        </w:rPr>
        <w:t>руппы при Администрации Президента Российской Федерации по координации и оценке работы с обращениями граждан и организаций (протокол заседания от 26 сентября 2019 года №A1-48170) и утвержденными заместителем Руководителя Администрации Президента РФ, руково</w:t>
      </w:r>
      <w:r>
        <w:rPr>
          <w:color w:val="000000"/>
          <w:sz w:val="28"/>
          <w:szCs w:val="28"/>
        </w:rPr>
        <w:t>дителем рабочей группы при Администрации Президента РФ по координации и оценке работы с обращениями граждан и организаций (доведены письмом комитета здравоохранения Курской области от 25.03.2021 г. № 08.2-02-01-36/721);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приказом комитета здравоохранения </w:t>
      </w:r>
      <w:r>
        <w:rPr>
          <w:color w:val="000000"/>
          <w:sz w:val="28"/>
          <w:szCs w:val="28"/>
        </w:rPr>
        <w:t>Курской области от 26.11.2019 г. № 819 «Об организации личного приема граждан» и другими локальными правовыми актами ОБУЗ КГДП 8.</w:t>
      </w:r>
    </w:p>
    <w:p w:rsidR="00D92813" w:rsidRDefault="00D92813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во 2 квартале 2021 г. в ОБУЗ КГДП 8 поступило 20 обращений, из которых 10 (50 %) - жалобы; 9 (45 %) - прочие обращения </w:t>
      </w:r>
      <w:r>
        <w:rPr>
          <w:color w:val="000000"/>
          <w:sz w:val="28"/>
          <w:szCs w:val="28"/>
        </w:rPr>
        <w:t>по различным вопросам и 1 (5 %) - благодарность.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общего количества жалоб - 10: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8 случаях (80 %) граждане жаловались на качество оказанной медицинской помощи, организацию и условия ее оказания;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1 случае (10 %) - на </w:t>
      </w:r>
      <w:proofErr w:type="spellStart"/>
      <w:r>
        <w:rPr>
          <w:color w:val="000000"/>
          <w:sz w:val="28"/>
          <w:szCs w:val="28"/>
        </w:rPr>
        <w:t>необеспечение</w:t>
      </w:r>
      <w:proofErr w:type="spellEnd"/>
      <w:r>
        <w:rPr>
          <w:color w:val="000000"/>
          <w:sz w:val="28"/>
          <w:szCs w:val="28"/>
        </w:rPr>
        <w:t xml:space="preserve"> лекарственными пр</w:t>
      </w:r>
      <w:r>
        <w:rPr>
          <w:color w:val="000000"/>
          <w:sz w:val="28"/>
          <w:szCs w:val="28"/>
        </w:rPr>
        <w:t>епаратами и медицинскими изделиями, в т.ч. детей-инвалидов;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1 случае (10 %) - на отсутствие вакцины для ребенка.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Обоснованные жалобы отсутствовали. 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поступали: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непосредственно в ОБУЗ КГДП 8 - 10 (50%), в т.ч. на </w:t>
      </w:r>
      <w:r w:rsidRPr="00FE7A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</w:t>
      </w:r>
      <w:r w:rsidRPr="00FE7A7F">
        <w:rPr>
          <w:color w:val="000000"/>
          <w:sz w:val="28"/>
          <w:szCs w:val="28"/>
        </w:rPr>
        <w:t>ектронную</w:t>
      </w:r>
      <w:r>
        <w:rPr>
          <w:color w:val="000000"/>
          <w:sz w:val="28"/>
          <w:szCs w:val="28"/>
        </w:rPr>
        <w:t xml:space="preserve"> почту </w:t>
      </w:r>
      <w:r w:rsidRPr="00FE7A7F">
        <w:rPr>
          <w:color w:val="000000"/>
          <w:sz w:val="28"/>
          <w:szCs w:val="28"/>
        </w:rPr>
        <w:t xml:space="preserve"> - 7</w:t>
      </w:r>
      <w:r>
        <w:rPr>
          <w:color w:val="000000"/>
          <w:sz w:val="28"/>
          <w:szCs w:val="28"/>
        </w:rPr>
        <w:t xml:space="preserve"> (35%)</w:t>
      </w:r>
      <w:r>
        <w:rPr>
          <w:color w:val="000000"/>
          <w:sz w:val="28"/>
          <w:szCs w:val="28"/>
        </w:rPr>
        <w:t>, нарочно - 3 (15%);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через комитет здравоохранения Курской области - 4 (20%), Министерство здравоохранения РФ - 1 (5%), Губернатора Курской области - 2 (10%), социальные сети и интернет- форумы - 3 (15 %).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поступающие в детскую поликлинику обращения </w:t>
      </w:r>
      <w:r>
        <w:rPr>
          <w:color w:val="000000"/>
          <w:sz w:val="28"/>
          <w:szCs w:val="28"/>
        </w:rPr>
        <w:t>граждан из всех источников регистрировались в автоматизированной ЕС ОГ (единой системе по работе с обращениями граждан и организаций) и размещались на портале ССТУ.РФ.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Принятые меры: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Приняты административные, организационно-технические и прочие меры (вы</w:t>
      </w:r>
      <w:r>
        <w:rPr>
          <w:color w:val="000000"/>
          <w:sz w:val="28"/>
          <w:szCs w:val="28"/>
        </w:rPr>
        <w:t xml:space="preserve">полнялась закупка необходимых медицинских лекарственных средств и медицинских изделий, пациентам обеспечивалась возможность дистанционной выписки льготных рецептов на получение лекарственных препаратов, проведены внутренние проверки соблюдения работниками </w:t>
      </w:r>
      <w:r>
        <w:rPr>
          <w:color w:val="000000"/>
          <w:sz w:val="28"/>
          <w:szCs w:val="28"/>
        </w:rPr>
        <w:t>трудовой дисциплины, а также учета движения и сроков использования медицинских изделий);</w:t>
      </w:r>
    </w:p>
    <w:p w:rsidR="00D92813" w:rsidRDefault="00FE7A7F">
      <w:pPr>
        <w:pStyle w:val="a8"/>
        <w:suppressAutoHyphens w:val="0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2) С медицинскими и прочими работниками проводились индивидуальные беседы о недопустимости нарушения этики и деонтологии, </w:t>
      </w:r>
      <w:r>
        <w:rPr>
          <w:rStyle w:val="a6"/>
          <w:b w:val="0"/>
          <w:iCs/>
          <w:color w:val="000000"/>
          <w:sz w:val="28"/>
          <w:szCs w:val="28"/>
        </w:rPr>
        <w:t xml:space="preserve">необходимости быть доброжелательными, не </w:t>
      </w:r>
      <w:r>
        <w:rPr>
          <w:rStyle w:val="a6"/>
          <w:b w:val="0"/>
          <w:iCs/>
          <w:color w:val="000000"/>
          <w:sz w:val="28"/>
          <w:szCs w:val="28"/>
        </w:rPr>
        <w:t>создавать и не допускать развитие конфликтных ситуаций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при общении с пациентами и их родственниками на рабочем месте.</w:t>
      </w:r>
    </w:p>
    <w:p w:rsidR="00D92813" w:rsidRDefault="00D92813">
      <w:pPr>
        <w:jc w:val="both"/>
        <w:rPr>
          <w:color w:val="000000"/>
          <w:sz w:val="28"/>
          <w:szCs w:val="28"/>
        </w:rPr>
      </w:pPr>
    </w:p>
    <w:p w:rsidR="00D92813" w:rsidRDefault="00D92813">
      <w:pPr>
        <w:jc w:val="both"/>
        <w:rPr>
          <w:color w:val="000000"/>
          <w:sz w:val="28"/>
          <w:szCs w:val="28"/>
        </w:rPr>
      </w:pPr>
    </w:p>
    <w:p w:rsidR="00D92813" w:rsidRDefault="00FE7A7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Главный    врач                           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Кулезнева</w:t>
      </w:r>
      <w:proofErr w:type="spellEnd"/>
      <w:r>
        <w:rPr>
          <w:b/>
          <w:color w:val="000000"/>
          <w:sz w:val="28"/>
          <w:szCs w:val="28"/>
        </w:rPr>
        <w:t xml:space="preserve"> О.И.</w:t>
      </w:r>
    </w:p>
    <w:p w:rsidR="00D92813" w:rsidRDefault="00D92813">
      <w:pPr>
        <w:rPr>
          <w:b/>
          <w:i/>
          <w:color w:val="000000"/>
          <w:sz w:val="28"/>
          <w:szCs w:val="28"/>
        </w:rPr>
      </w:pPr>
    </w:p>
    <w:p w:rsidR="00D92813" w:rsidRDefault="00D92813">
      <w:pPr>
        <w:rPr>
          <w:b/>
          <w:i/>
          <w:color w:val="000000"/>
          <w:sz w:val="28"/>
          <w:szCs w:val="28"/>
        </w:rPr>
      </w:pPr>
    </w:p>
    <w:p w:rsidR="00D92813" w:rsidRDefault="00D92813">
      <w:pPr>
        <w:ind w:right="-545"/>
        <w:rPr>
          <w:b/>
          <w:i/>
          <w:color w:val="000000"/>
          <w:sz w:val="28"/>
          <w:szCs w:val="28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color w:val="000000"/>
          <w:sz w:val="20"/>
          <w:szCs w:val="20"/>
        </w:rPr>
      </w:pPr>
    </w:p>
    <w:p w:rsidR="00D92813" w:rsidRDefault="00D92813">
      <w:pPr>
        <w:ind w:right="-545"/>
        <w:rPr>
          <w:b/>
          <w:i/>
          <w:sz w:val="20"/>
          <w:szCs w:val="20"/>
        </w:rPr>
      </w:pPr>
    </w:p>
    <w:p w:rsidR="00D92813" w:rsidRDefault="00D92813">
      <w:pPr>
        <w:ind w:right="-545"/>
        <w:rPr>
          <w:b/>
          <w:i/>
          <w:sz w:val="20"/>
          <w:szCs w:val="20"/>
        </w:rPr>
      </w:pPr>
    </w:p>
    <w:p w:rsidR="00D92813" w:rsidRDefault="00FE7A7F">
      <w:pPr>
        <w:tabs>
          <w:tab w:val="left" w:pos="6735"/>
        </w:tabs>
        <w:ind w:right="-1"/>
        <w:jc w:val="both"/>
      </w:pPr>
      <w:r>
        <w:rPr>
          <w:i/>
          <w:sz w:val="20"/>
          <w:szCs w:val="20"/>
        </w:rPr>
        <w:t xml:space="preserve">Исполнитель:   </w:t>
      </w:r>
      <w:proofErr w:type="spellStart"/>
      <w:r>
        <w:rPr>
          <w:i/>
          <w:sz w:val="20"/>
          <w:szCs w:val="20"/>
        </w:rPr>
        <w:t>Хатько</w:t>
      </w:r>
      <w:proofErr w:type="spellEnd"/>
      <w:r>
        <w:rPr>
          <w:i/>
          <w:sz w:val="20"/>
          <w:szCs w:val="20"/>
        </w:rPr>
        <w:t xml:space="preserve"> А.А.  (4712)   52-54-49</w:t>
      </w:r>
      <w:r>
        <w:rPr>
          <w:sz w:val="28"/>
          <w:szCs w:val="28"/>
        </w:rPr>
        <w:t xml:space="preserve"> </w:t>
      </w:r>
    </w:p>
    <w:sectPr w:rsidR="00D92813" w:rsidSect="00D92813">
      <w:pgSz w:w="11906" w:h="16838"/>
      <w:pgMar w:top="907" w:right="910" w:bottom="425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D92813"/>
    <w:rsid w:val="00D92813"/>
    <w:rsid w:val="00F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13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2813"/>
  </w:style>
  <w:style w:type="character" w:customStyle="1" w:styleId="WW8Num1z1">
    <w:name w:val="WW8Num1z1"/>
    <w:qFormat/>
    <w:rsid w:val="00D92813"/>
  </w:style>
  <w:style w:type="character" w:customStyle="1" w:styleId="WW8Num1z2">
    <w:name w:val="WW8Num1z2"/>
    <w:qFormat/>
    <w:rsid w:val="00D92813"/>
  </w:style>
  <w:style w:type="character" w:customStyle="1" w:styleId="WW8Num1z3">
    <w:name w:val="WW8Num1z3"/>
    <w:qFormat/>
    <w:rsid w:val="00D92813"/>
  </w:style>
  <w:style w:type="character" w:customStyle="1" w:styleId="WW8Num1z4">
    <w:name w:val="WW8Num1z4"/>
    <w:qFormat/>
    <w:rsid w:val="00D92813"/>
  </w:style>
  <w:style w:type="character" w:customStyle="1" w:styleId="WW8Num1z5">
    <w:name w:val="WW8Num1z5"/>
    <w:qFormat/>
    <w:rsid w:val="00D92813"/>
  </w:style>
  <w:style w:type="character" w:customStyle="1" w:styleId="WW8Num1z6">
    <w:name w:val="WW8Num1z6"/>
    <w:qFormat/>
    <w:rsid w:val="00D92813"/>
  </w:style>
  <w:style w:type="character" w:customStyle="1" w:styleId="WW8Num1z7">
    <w:name w:val="WW8Num1z7"/>
    <w:qFormat/>
    <w:rsid w:val="00D92813"/>
  </w:style>
  <w:style w:type="character" w:customStyle="1" w:styleId="WW8Num1z8">
    <w:name w:val="WW8Num1z8"/>
    <w:qFormat/>
    <w:rsid w:val="00D92813"/>
  </w:style>
  <w:style w:type="character" w:customStyle="1" w:styleId="WW8Num2z0">
    <w:name w:val="WW8Num2z0"/>
    <w:qFormat/>
    <w:rsid w:val="00D92813"/>
  </w:style>
  <w:style w:type="character" w:customStyle="1" w:styleId="WW8Num3z0">
    <w:name w:val="WW8Num3z0"/>
    <w:qFormat/>
    <w:rsid w:val="00D92813"/>
  </w:style>
  <w:style w:type="character" w:customStyle="1" w:styleId="WW8Num3z1">
    <w:name w:val="WW8Num3z1"/>
    <w:qFormat/>
    <w:rsid w:val="00D92813"/>
  </w:style>
  <w:style w:type="character" w:customStyle="1" w:styleId="WW8Num3z2">
    <w:name w:val="WW8Num3z2"/>
    <w:qFormat/>
    <w:rsid w:val="00D92813"/>
  </w:style>
  <w:style w:type="character" w:customStyle="1" w:styleId="WW8Num3z3">
    <w:name w:val="WW8Num3z3"/>
    <w:qFormat/>
    <w:rsid w:val="00D92813"/>
  </w:style>
  <w:style w:type="character" w:customStyle="1" w:styleId="WW8Num3z4">
    <w:name w:val="WW8Num3z4"/>
    <w:qFormat/>
    <w:rsid w:val="00D92813"/>
  </w:style>
  <w:style w:type="character" w:customStyle="1" w:styleId="WW8Num3z5">
    <w:name w:val="WW8Num3z5"/>
    <w:qFormat/>
    <w:rsid w:val="00D92813"/>
  </w:style>
  <w:style w:type="character" w:customStyle="1" w:styleId="WW8Num3z6">
    <w:name w:val="WW8Num3z6"/>
    <w:qFormat/>
    <w:rsid w:val="00D92813"/>
  </w:style>
  <w:style w:type="character" w:customStyle="1" w:styleId="WW8Num3z7">
    <w:name w:val="WW8Num3z7"/>
    <w:qFormat/>
    <w:rsid w:val="00D92813"/>
  </w:style>
  <w:style w:type="character" w:customStyle="1" w:styleId="WW8Num3z8">
    <w:name w:val="WW8Num3z8"/>
    <w:qFormat/>
    <w:rsid w:val="00D92813"/>
  </w:style>
  <w:style w:type="character" w:customStyle="1" w:styleId="-">
    <w:name w:val="Интернет-ссылка"/>
    <w:rsid w:val="00D92813"/>
    <w:rPr>
      <w:color w:val="0000FF"/>
      <w:u w:val="single"/>
    </w:rPr>
  </w:style>
  <w:style w:type="character" w:customStyle="1" w:styleId="a3">
    <w:name w:val="Текст выноски Знак"/>
    <w:qFormat/>
    <w:rsid w:val="00D92813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D9281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sid w:val="00D92813"/>
    <w:rPr>
      <w:rFonts w:ascii="Times New Roman" w:eastAsia="Times New Roman" w:hAnsi="Times New Roman" w:cs="Times New Roman"/>
      <w:sz w:val="24"/>
      <w:szCs w:val="24"/>
    </w:rPr>
  </w:style>
  <w:style w:type="character" w:customStyle="1" w:styleId="q">
    <w:name w:val="q"/>
    <w:qFormat/>
    <w:rsid w:val="00D92813"/>
  </w:style>
  <w:style w:type="character" w:customStyle="1" w:styleId="a6">
    <w:name w:val="Выделение жирным"/>
    <w:rsid w:val="00D92813"/>
    <w:rPr>
      <w:b/>
      <w:bCs/>
    </w:rPr>
  </w:style>
  <w:style w:type="paragraph" w:customStyle="1" w:styleId="a7">
    <w:name w:val="Заголовок"/>
    <w:basedOn w:val="a"/>
    <w:next w:val="a8"/>
    <w:qFormat/>
    <w:rsid w:val="00D9281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8">
    <w:name w:val="Body Text"/>
    <w:basedOn w:val="a"/>
    <w:rsid w:val="00D92813"/>
    <w:pPr>
      <w:spacing w:after="140" w:line="288" w:lineRule="auto"/>
    </w:pPr>
  </w:style>
  <w:style w:type="paragraph" w:styleId="a9">
    <w:name w:val="List"/>
    <w:basedOn w:val="a8"/>
    <w:rsid w:val="00D92813"/>
    <w:rPr>
      <w:rFonts w:cs="Mangal"/>
    </w:rPr>
  </w:style>
  <w:style w:type="paragraph" w:styleId="aa">
    <w:name w:val="Title"/>
    <w:basedOn w:val="a"/>
    <w:rsid w:val="00D92813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D92813"/>
    <w:pPr>
      <w:suppressLineNumbers/>
    </w:pPr>
    <w:rPr>
      <w:rFonts w:cs="Mangal"/>
    </w:rPr>
  </w:style>
  <w:style w:type="paragraph" w:styleId="ac">
    <w:name w:val="Balloon Text"/>
    <w:basedOn w:val="a"/>
    <w:qFormat/>
    <w:rsid w:val="00D9281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D92813"/>
  </w:style>
  <w:style w:type="paragraph" w:styleId="ae">
    <w:name w:val="footer"/>
    <w:basedOn w:val="a"/>
    <w:rsid w:val="00D928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dp8.ru/" TargetMode="External"/><Relationship Id="rId5" Type="http://schemas.openxmlformats.org/officeDocument/2006/relationships/hyperlink" Target="mailto:mmy_dp@sovte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3498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dc:description/>
  <cp:lastModifiedBy>Алла</cp:lastModifiedBy>
  <cp:revision>71</cp:revision>
  <cp:lastPrinted>2021-07-06T10:10:00Z</cp:lastPrinted>
  <dcterms:created xsi:type="dcterms:W3CDTF">2014-02-05T09:25:00Z</dcterms:created>
  <dcterms:modified xsi:type="dcterms:W3CDTF">2021-07-14T10:33:00Z</dcterms:modified>
  <dc:language>ru-RU</dc:language>
</cp:coreProperties>
</file>